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52" w:rsidRPr="0036215E" w:rsidRDefault="00497CBD" w:rsidP="00C432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215E">
        <w:rPr>
          <w:rFonts w:ascii="Arial" w:hAnsi="Arial" w:cs="Arial"/>
          <w:b/>
          <w:sz w:val="24"/>
          <w:szCs w:val="24"/>
        </w:rPr>
        <w:t>Ispitivanje tijeka i skiciranje grafa funkcije</w:t>
      </w:r>
    </w:p>
    <w:p w:rsidR="00C432A3" w:rsidRPr="0036215E" w:rsidRDefault="00C432A3" w:rsidP="00C432A3">
      <w:pPr>
        <w:spacing w:after="0"/>
        <w:jc w:val="center"/>
        <w:rPr>
          <w:rFonts w:ascii="Arial" w:hAnsi="Arial" w:cs="Arial"/>
          <w:b/>
        </w:rPr>
      </w:pPr>
    </w:p>
    <w:p w:rsidR="00497CBD" w:rsidRPr="0036215E" w:rsidRDefault="00347F5A" w:rsidP="00C432A3">
      <w:pPr>
        <w:spacing w:after="0"/>
        <w:ind w:firstLine="36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t>Ispitivanje f:</w:t>
      </w:r>
    </w:p>
    <w:p w:rsidR="00497CBD" w:rsidRPr="0036215E" w:rsidRDefault="00497CBD" w:rsidP="00C432A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t>Domena</w:t>
      </w:r>
    </w:p>
    <w:p w:rsidR="00497CBD" w:rsidRPr="0036215E" w:rsidRDefault="00497CBD" w:rsidP="00C432A3">
      <w:pPr>
        <w:pStyle w:val="Odlomakpopisa"/>
        <w:numPr>
          <w:ilvl w:val="1"/>
          <w:numId w:val="2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nazivnik razlomka ≠ 0</w:t>
      </w:r>
    </w:p>
    <w:p w:rsidR="00497CBD" w:rsidRPr="0036215E" w:rsidRDefault="00497CBD" w:rsidP="00C432A3">
      <w:pPr>
        <w:pStyle w:val="Odlomakpopisa"/>
        <w:numPr>
          <w:ilvl w:val="1"/>
          <w:numId w:val="2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izraz pod korijenom</w:t>
      </w:r>
      <w:r w:rsidR="00987733" w:rsidRPr="0036215E">
        <w:rPr>
          <w:rFonts w:ascii="Arial" w:hAnsi="Arial" w:cs="Arial"/>
        </w:rPr>
        <w:t xml:space="preserve"> </w:t>
      </w:r>
      <w:r w:rsidRPr="0036215E">
        <w:rPr>
          <w:rFonts w:ascii="Arial" w:hAnsi="Arial" w:cs="Arial"/>
        </w:rPr>
        <w:t>≥ 0</w:t>
      </w:r>
    </w:p>
    <w:p w:rsidR="00497CBD" w:rsidRPr="0036215E" w:rsidRDefault="00497CBD" w:rsidP="00C432A3">
      <w:pPr>
        <w:pStyle w:val="Odlomakpopisa"/>
        <w:numPr>
          <w:ilvl w:val="1"/>
          <w:numId w:val="2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izraz pod logaritmom</w:t>
      </w:r>
      <w:r w:rsidR="00987733" w:rsidRPr="0036215E">
        <w:rPr>
          <w:rFonts w:ascii="Arial" w:hAnsi="Arial" w:cs="Arial"/>
        </w:rPr>
        <w:t xml:space="preserve"> </w:t>
      </w:r>
      <w:r w:rsidRPr="0036215E">
        <w:rPr>
          <w:rFonts w:ascii="Arial" w:hAnsi="Arial" w:cs="Arial"/>
        </w:rPr>
        <w:t>&gt; 0</w:t>
      </w:r>
    </w:p>
    <w:p w:rsidR="00497CBD" w:rsidRPr="0036215E" w:rsidRDefault="00497CBD" w:rsidP="00C432A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t>Asimptote</w:t>
      </w:r>
    </w:p>
    <w:p w:rsidR="00497CBD" w:rsidRPr="0036215E" w:rsidRDefault="00987733" w:rsidP="00C432A3">
      <w:pPr>
        <w:pStyle w:val="Odlomakpopisa"/>
        <w:numPr>
          <w:ilvl w:val="1"/>
          <w:numId w:val="2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vertikalna</w:t>
      </w:r>
      <w:r w:rsidR="00FC6B59" w:rsidRPr="0036215E">
        <w:rPr>
          <w:rFonts w:ascii="Arial" w:hAnsi="Arial" w:cs="Arial"/>
        </w:rPr>
        <w:t xml:space="preserve"> (x=c</w:t>
      </w:r>
      <w:r w:rsidRPr="0036215E">
        <w:rPr>
          <w:rFonts w:ascii="Arial" w:hAnsi="Arial" w:cs="Arial"/>
        </w:rPr>
        <w:t xml:space="preserve">): </w:t>
      </w:r>
      <w:r w:rsidR="00BF23ED" w:rsidRPr="00BF23ED">
        <w:rPr>
          <w:rFonts w:ascii="Arial" w:hAnsi="Arial" w:cs="Arial"/>
          <w:position w:val="-24"/>
        </w:rPr>
        <w:object w:dxaOrig="134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96" type="#_x0000_t75" style="width:66.75pt;height:23.25pt" o:ole="">
            <v:imagedata r:id="rId6" o:title=""/>
          </v:shape>
          <o:OLEObject Type="Embed" ProgID="Equation.3" ShapeID="_x0000_i1396" DrawAspect="Content" ObjectID="_1616949602" r:id="rId7"/>
        </w:object>
      </w:r>
    </w:p>
    <w:p w:rsidR="009C6E83" w:rsidRPr="0036215E" w:rsidRDefault="00FC6B59" w:rsidP="00C432A3">
      <w:pPr>
        <w:pStyle w:val="Odlomakpopisa"/>
        <w:numPr>
          <w:ilvl w:val="1"/>
          <w:numId w:val="2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lijeva horizontalna</w:t>
      </w:r>
      <w:r w:rsidR="00987733" w:rsidRPr="0036215E">
        <w:rPr>
          <w:rFonts w:ascii="Arial" w:hAnsi="Arial" w:cs="Arial"/>
        </w:rPr>
        <w:t xml:space="preserve"> (y=l</w:t>
      </w:r>
      <w:r w:rsidR="009C6E83" w:rsidRPr="0036215E">
        <w:rPr>
          <w:rFonts w:ascii="Arial" w:hAnsi="Arial" w:cs="Arial"/>
        </w:rPr>
        <w:t xml:space="preserve">): </w:t>
      </w:r>
      <w:bookmarkStart w:id="0" w:name="_GoBack"/>
      <w:bookmarkEnd w:id="0"/>
      <w:r w:rsidR="00BF23ED" w:rsidRPr="00BF23ED">
        <w:rPr>
          <w:rFonts w:ascii="Arial" w:hAnsi="Arial" w:cs="Arial"/>
          <w:position w:val="-24"/>
        </w:rPr>
        <w:object w:dxaOrig="1240" w:dyaOrig="460">
          <v:shape id="_x0000_i1398" type="#_x0000_t75" style="width:62.25pt;height:23.25pt" o:ole="">
            <v:imagedata r:id="rId8" o:title=""/>
          </v:shape>
          <o:OLEObject Type="Embed" ProgID="Equation.3" ShapeID="_x0000_i1398" DrawAspect="Content" ObjectID="_1616949603" r:id="rId9"/>
        </w:object>
      </w:r>
    </w:p>
    <w:p w:rsidR="00987733" w:rsidRPr="0036215E" w:rsidRDefault="00FC6B59" w:rsidP="00C432A3">
      <w:pPr>
        <w:pStyle w:val="Odlomakpopisa"/>
        <w:numPr>
          <w:ilvl w:val="1"/>
          <w:numId w:val="2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desna horizontalna</w:t>
      </w:r>
      <w:r w:rsidR="00987733" w:rsidRPr="0036215E">
        <w:rPr>
          <w:rFonts w:ascii="Arial" w:hAnsi="Arial" w:cs="Arial"/>
        </w:rPr>
        <w:t xml:space="preserve"> (y=l): </w:t>
      </w:r>
      <w:r w:rsidR="00BF23ED" w:rsidRPr="00BF23ED">
        <w:rPr>
          <w:rFonts w:ascii="Arial" w:hAnsi="Arial" w:cs="Arial"/>
          <w:position w:val="-24"/>
        </w:rPr>
        <w:object w:dxaOrig="1140" w:dyaOrig="460">
          <v:shape id="_x0000_i1400" type="#_x0000_t75" style="width:57pt;height:23.25pt" o:ole="">
            <v:imagedata r:id="rId10" o:title=""/>
          </v:shape>
          <o:OLEObject Type="Embed" ProgID="Equation.3" ShapeID="_x0000_i1400" DrawAspect="Content" ObjectID="_1616949604" r:id="rId11"/>
        </w:object>
      </w:r>
    </w:p>
    <w:p w:rsidR="00987733" w:rsidRPr="0036215E" w:rsidRDefault="00FC6B59" w:rsidP="00C432A3">
      <w:pPr>
        <w:pStyle w:val="Odlomakpopisa"/>
        <w:numPr>
          <w:ilvl w:val="1"/>
          <w:numId w:val="2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 xml:space="preserve">lijeva </w:t>
      </w:r>
      <w:r w:rsidR="00987733" w:rsidRPr="0036215E">
        <w:rPr>
          <w:rFonts w:ascii="Arial" w:hAnsi="Arial" w:cs="Arial"/>
        </w:rPr>
        <w:t xml:space="preserve">kosa </w:t>
      </w:r>
      <w:r w:rsidRPr="0036215E">
        <w:rPr>
          <w:rFonts w:ascii="Arial" w:hAnsi="Arial" w:cs="Arial"/>
        </w:rPr>
        <w:t>(y=</w:t>
      </w:r>
      <w:proofErr w:type="spellStart"/>
      <w:r w:rsidRPr="0036215E">
        <w:rPr>
          <w:rFonts w:ascii="Arial" w:hAnsi="Arial" w:cs="Arial"/>
        </w:rPr>
        <w:t>kx</w:t>
      </w:r>
      <w:proofErr w:type="spellEnd"/>
      <w:r w:rsidRPr="0036215E">
        <w:rPr>
          <w:rFonts w:ascii="Arial" w:hAnsi="Arial" w:cs="Arial"/>
        </w:rPr>
        <w:t>+l</w:t>
      </w:r>
      <w:r w:rsidR="00987733" w:rsidRPr="0036215E">
        <w:rPr>
          <w:rFonts w:ascii="Arial" w:hAnsi="Arial" w:cs="Arial"/>
        </w:rPr>
        <w:t xml:space="preserve">): </w:t>
      </w:r>
      <w:r w:rsidR="00BF23ED" w:rsidRPr="00BF23ED">
        <w:rPr>
          <w:rFonts w:ascii="Arial" w:hAnsi="Arial" w:cs="Arial"/>
          <w:position w:val="-24"/>
        </w:rPr>
        <w:object w:dxaOrig="1340" w:dyaOrig="600">
          <v:shape id="_x0000_i1402" type="#_x0000_t75" style="width:66.75pt;height:30pt" o:ole="">
            <v:imagedata r:id="rId12" o:title=""/>
          </v:shape>
          <o:OLEObject Type="Embed" ProgID="Equation.3" ShapeID="_x0000_i1402" DrawAspect="Content" ObjectID="_1616949605" r:id="rId13"/>
        </w:object>
      </w:r>
      <w:r w:rsidRPr="0036215E">
        <w:rPr>
          <w:rFonts w:ascii="Arial" w:hAnsi="Arial" w:cs="Arial"/>
        </w:rPr>
        <w:t xml:space="preserve">, </w:t>
      </w:r>
      <w:r w:rsidR="00BF23ED" w:rsidRPr="00BF23ED">
        <w:rPr>
          <w:rFonts w:ascii="Arial" w:hAnsi="Arial" w:cs="Arial"/>
          <w:position w:val="-24"/>
        </w:rPr>
        <w:object w:dxaOrig="1740" w:dyaOrig="460">
          <v:shape id="_x0000_i1404" type="#_x0000_t75" style="width:87pt;height:23.25pt" o:ole="">
            <v:imagedata r:id="rId14" o:title=""/>
          </v:shape>
          <o:OLEObject Type="Embed" ProgID="Equation.3" ShapeID="_x0000_i1404" DrawAspect="Content" ObjectID="_1616949606" r:id="rId15"/>
        </w:object>
      </w:r>
    </w:p>
    <w:p w:rsidR="00CB4CBD" w:rsidRPr="00CB4CBD" w:rsidRDefault="00FC6B59" w:rsidP="00CB4CBD">
      <w:pPr>
        <w:pStyle w:val="Odlomakpopisa"/>
        <w:numPr>
          <w:ilvl w:val="1"/>
          <w:numId w:val="2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desna kosa (y=</w:t>
      </w:r>
      <w:proofErr w:type="spellStart"/>
      <w:r w:rsidRPr="0036215E">
        <w:rPr>
          <w:rFonts w:ascii="Arial" w:hAnsi="Arial" w:cs="Arial"/>
        </w:rPr>
        <w:t>kx</w:t>
      </w:r>
      <w:proofErr w:type="spellEnd"/>
      <w:r w:rsidRPr="0036215E">
        <w:rPr>
          <w:rFonts w:ascii="Arial" w:hAnsi="Arial" w:cs="Arial"/>
        </w:rPr>
        <w:t xml:space="preserve">+l): </w:t>
      </w:r>
      <w:r w:rsidR="00BF23ED" w:rsidRPr="00BF23ED">
        <w:rPr>
          <w:rFonts w:ascii="Arial" w:hAnsi="Arial" w:cs="Arial"/>
          <w:position w:val="-24"/>
        </w:rPr>
        <w:object w:dxaOrig="1260" w:dyaOrig="600">
          <v:shape id="_x0000_i1406" type="#_x0000_t75" style="width:63pt;height:30pt" o:ole="">
            <v:imagedata r:id="rId16" o:title=""/>
          </v:shape>
          <o:OLEObject Type="Embed" ProgID="Equation.3" ShapeID="_x0000_i1406" DrawAspect="Content" ObjectID="_1616949607" r:id="rId17"/>
        </w:object>
      </w:r>
      <w:r w:rsidRPr="0036215E">
        <w:rPr>
          <w:rFonts w:ascii="Arial" w:hAnsi="Arial" w:cs="Arial"/>
        </w:rPr>
        <w:t xml:space="preserve">, </w:t>
      </w:r>
      <w:r w:rsidR="00BF23ED" w:rsidRPr="00BF23ED">
        <w:rPr>
          <w:rFonts w:ascii="Arial" w:hAnsi="Arial" w:cs="Arial"/>
          <w:position w:val="-24"/>
        </w:rPr>
        <w:object w:dxaOrig="1640" w:dyaOrig="460">
          <v:shape id="_x0000_i1408" type="#_x0000_t75" style="width:81.75pt;height:23.25pt" o:ole="">
            <v:imagedata r:id="rId18" o:title=""/>
          </v:shape>
          <o:OLEObject Type="Embed" ProgID="Equation.3" ShapeID="_x0000_i1408" DrawAspect="Content" ObjectID="_1616949608" r:id="rId19"/>
        </w:object>
      </w:r>
    </w:p>
    <w:p w:rsidR="00497CBD" w:rsidRPr="0036215E" w:rsidRDefault="00497CBD" w:rsidP="00C432A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proofErr w:type="spellStart"/>
      <w:r w:rsidRPr="0036215E">
        <w:rPr>
          <w:rFonts w:ascii="Arial" w:hAnsi="Arial" w:cs="Arial"/>
          <w:b/>
        </w:rPr>
        <w:t>Nultočke</w:t>
      </w:r>
      <w:proofErr w:type="spellEnd"/>
    </w:p>
    <w:p w:rsidR="00497CBD" w:rsidRPr="0036215E" w:rsidRDefault="00497CBD" w:rsidP="00C432A3">
      <w:pPr>
        <w:pStyle w:val="Odlomakpopisa"/>
        <w:numPr>
          <w:ilvl w:val="1"/>
          <w:numId w:val="1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rješenja jednadžbe f(x)=0</w:t>
      </w:r>
    </w:p>
    <w:p w:rsidR="00497CBD" w:rsidRPr="0036215E" w:rsidRDefault="00AF1B52" w:rsidP="00C432A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t>Parnost / neparnost</w:t>
      </w:r>
    </w:p>
    <w:p w:rsidR="00497CBD" w:rsidRPr="0036215E" w:rsidRDefault="00497CBD" w:rsidP="00C432A3">
      <w:pPr>
        <w:pStyle w:val="Odlomakpopisa"/>
        <w:numPr>
          <w:ilvl w:val="1"/>
          <w:numId w:val="1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parna funkcija</w:t>
      </w:r>
      <w:r w:rsidR="00AF1B52" w:rsidRPr="0036215E">
        <w:rPr>
          <w:rFonts w:ascii="Arial" w:hAnsi="Arial" w:cs="Arial"/>
        </w:rPr>
        <w:t>: f(-x) = f(x)</w:t>
      </w:r>
    </w:p>
    <w:p w:rsidR="00497CBD" w:rsidRPr="0036215E" w:rsidRDefault="00AF1B52" w:rsidP="00C432A3">
      <w:pPr>
        <w:pStyle w:val="Odlomakpopisa"/>
        <w:numPr>
          <w:ilvl w:val="1"/>
          <w:numId w:val="1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 xml:space="preserve">neparna funkcija: </w:t>
      </w:r>
      <w:r w:rsidR="00497CBD" w:rsidRPr="0036215E">
        <w:rPr>
          <w:rFonts w:ascii="Arial" w:hAnsi="Arial" w:cs="Arial"/>
        </w:rPr>
        <w:t>f(-x)= -</w:t>
      </w:r>
      <w:r w:rsidRPr="0036215E">
        <w:rPr>
          <w:rFonts w:ascii="Arial" w:hAnsi="Arial" w:cs="Arial"/>
        </w:rPr>
        <w:t>f(x)</w:t>
      </w:r>
    </w:p>
    <w:p w:rsidR="00497CBD" w:rsidRPr="0036215E" w:rsidRDefault="00497CBD" w:rsidP="00C432A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t>Periodičnost</w:t>
      </w:r>
    </w:p>
    <w:p w:rsidR="00497CBD" w:rsidRPr="0036215E" w:rsidRDefault="009C6E83" w:rsidP="00C432A3">
      <w:pPr>
        <w:pStyle w:val="Odlomakpopisa"/>
        <w:numPr>
          <w:ilvl w:val="1"/>
          <w:numId w:val="1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 xml:space="preserve">periodična funkcija s periodom T: </w:t>
      </w:r>
      <w:r w:rsidR="00497CBD" w:rsidRPr="0036215E">
        <w:rPr>
          <w:rFonts w:ascii="Arial" w:hAnsi="Arial" w:cs="Arial"/>
        </w:rPr>
        <w:t xml:space="preserve">f(x+T) = </w:t>
      </w:r>
      <w:r w:rsidRPr="0036215E">
        <w:rPr>
          <w:rFonts w:ascii="Arial" w:hAnsi="Arial" w:cs="Arial"/>
        </w:rPr>
        <w:t>f(x)</w:t>
      </w:r>
    </w:p>
    <w:p w:rsidR="00FC6B59" w:rsidRPr="0036215E" w:rsidRDefault="00FC6B59" w:rsidP="00C432A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  <w:b/>
        </w:rPr>
        <w:t>Nekoliko pomoćnih točaka</w:t>
      </w:r>
    </w:p>
    <w:p w:rsidR="00FC6B59" w:rsidRPr="0036215E" w:rsidRDefault="00FC6B59" w:rsidP="00C432A3">
      <w:pPr>
        <w:pStyle w:val="Odlomakpopisa"/>
        <w:numPr>
          <w:ilvl w:val="1"/>
          <w:numId w:val="1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vrijednosti funkcije u nekoliko točaka</w:t>
      </w:r>
    </w:p>
    <w:p w:rsidR="00347F5A" w:rsidRPr="0036215E" w:rsidRDefault="00347F5A" w:rsidP="00347F5A">
      <w:pPr>
        <w:spacing w:after="0"/>
        <w:ind w:firstLine="360"/>
        <w:rPr>
          <w:rFonts w:ascii="Arial" w:hAnsi="Arial" w:cs="Arial"/>
          <w:b/>
        </w:rPr>
      </w:pPr>
    </w:p>
    <w:p w:rsidR="00347F5A" w:rsidRPr="0036215E" w:rsidRDefault="00347F5A" w:rsidP="00347F5A">
      <w:pPr>
        <w:spacing w:after="0"/>
        <w:ind w:firstLine="36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t>Ispitivanje f':</w:t>
      </w:r>
    </w:p>
    <w:p w:rsidR="00C432A3" w:rsidRPr="0036215E" w:rsidRDefault="00347F5A" w:rsidP="00347F5A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t xml:space="preserve">Stacionarne </w:t>
      </w:r>
      <w:r w:rsidR="00C432A3" w:rsidRPr="0036215E">
        <w:rPr>
          <w:rFonts w:ascii="Arial" w:hAnsi="Arial" w:cs="Arial"/>
          <w:b/>
        </w:rPr>
        <w:t>točke</w:t>
      </w:r>
    </w:p>
    <w:p w:rsidR="00C432A3" w:rsidRPr="0036215E" w:rsidRDefault="009D4E12" w:rsidP="00347F5A">
      <w:pPr>
        <w:pStyle w:val="Odlomakpopisa"/>
        <w:numPr>
          <w:ilvl w:val="1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rješenja jednadžbe </w:t>
      </w:r>
      <w:r w:rsidRPr="009D4E12">
        <w:rPr>
          <w:rFonts w:ascii="Arial" w:hAnsi="Arial" w:cs="Arial"/>
          <w:position w:val="-10"/>
        </w:rPr>
        <w:object w:dxaOrig="859" w:dyaOrig="320">
          <v:shape id="_x0000_i1465" type="#_x0000_t75" style="width:42.75pt;height:15.75pt" o:ole="">
            <v:imagedata r:id="rId20" o:title=""/>
          </v:shape>
          <o:OLEObject Type="Embed" ProgID="Equation.3" ShapeID="_x0000_i1465" DrawAspect="Content" ObjectID="_1616949609" r:id="rId21"/>
        </w:object>
      </w:r>
    </w:p>
    <w:p w:rsidR="00C432A3" w:rsidRPr="0036215E" w:rsidRDefault="00347F5A" w:rsidP="00347F5A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t>Intervali monotonosti</w:t>
      </w:r>
    </w:p>
    <w:p w:rsidR="00C432A3" w:rsidRPr="0036215E" w:rsidRDefault="00BF23ED" w:rsidP="00347F5A">
      <w:pPr>
        <w:pStyle w:val="Odlomakpopisa"/>
        <w:numPr>
          <w:ilvl w:val="1"/>
          <w:numId w:val="3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  <w:position w:val="-10"/>
        </w:rPr>
        <w:object w:dxaOrig="1140" w:dyaOrig="320">
          <v:shape id="_x0000_i1410" type="#_x0000_t75" style="width:57pt;height:15.75pt" o:ole="">
            <v:imagedata r:id="rId22" o:title=""/>
          </v:shape>
          <o:OLEObject Type="Embed" ProgID="Equation.3" ShapeID="_x0000_i1410" DrawAspect="Content" ObjectID="_1616949610" r:id="rId23"/>
        </w:object>
      </w:r>
      <w:r w:rsidR="00347F5A" w:rsidRPr="0036215E">
        <w:rPr>
          <w:rFonts w:ascii="Arial" w:hAnsi="Arial" w:cs="Arial"/>
        </w:rPr>
        <w:t xml:space="preserve"> f raste na intervalu</w:t>
      </w:r>
    </w:p>
    <w:p w:rsidR="00347F5A" w:rsidRPr="0036215E" w:rsidRDefault="00BF23ED" w:rsidP="00347F5A">
      <w:pPr>
        <w:pStyle w:val="Odlomakpopisa"/>
        <w:numPr>
          <w:ilvl w:val="1"/>
          <w:numId w:val="3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  <w:position w:val="-10"/>
        </w:rPr>
        <w:object w:dxaOrig="1120" w:dyaOrig="320">
          <v:shape id="_x0000_i1412" type="#_x0000_t75" style="width:56.25pt;height:15.75pt" o:ole="">
            <v:imagedata r:id="rId24" o:title=""/>
          </v:shape>
          <o:OLEObject Type="Embed" ProgID="Equation.3" ShapeID="_x0000_i1412" DrawAspect="Content" ObjectID="_1616949611" r:id="rId25"/>
        </w:object>
      </w:r>
      <w:r w:rsidR="00347F5A" w:rsidRPr="0036215E">
        <w:rPr>
          <w:rFonts w:ascii="Arial" w:hAnsi="Arial" w:cs="Arial"/>
        </w:rPr>
        <w:t xml:space="preserve"> f pada na intervalu</w:t>
      </w:r>
    </w:p>
    <w:p w:rsidR="00C432A3" w:rsidRDefault="00347F5A" w:rsidP="00347F5A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t>Ekstremi</w:t>
      </w:r>
      <w:r w:rsidR="0036215E" w:rsidRPr="0036215E">
        <w:rPr>
          <w:rFonts w:ascii="Arial" w:hAnsi="Arial" w:cs="Arial"/>
          <w:b/>
        </w:rPr>
        <w:t xml:space="preserve"> (</w:t>
      </w:r>
      <w:r w:rsidRPr="0036215E">
        <w:rPr>
          <w:rFonts w:ascii="Arial" w:hAnsi="Arial" w:cs="Arial"/>
          <w:b/>
        </w:rPr>
        <w:t>pomoću f'</w:t>
      </w:r>
      <w:r w:rsidR="0036215E" w:rsidRPr="0036215E">
        <w:rPr>
          <w:rFonts w:ascii="Arial" w:hAnsi="Arial" w:cs="Arial"/>
          <w:b/>
        </w:rPr>
        <w:t>)</w:t>
      </w:r>
    </w:p>
    <w:p w:rsidR="009D4E12" w:rsidRPr="009D4E12" w:rsidRDefault="009D4E12" w:rsidP="009D4E12">
      <w:pPr>
        <w:spacing w:after="0"/>
        <w:ind w:left="1416"/>
        <w:rPr>
          <w:rFonts w:ascii="Arial" w:hAnsi="Arial" w:cs="Arial"/>
        </w:rPr>
      </w:pPr>
      <w:r w:rsidRPr="009D4E12">
        <w:rPr>
          <w:rFonts w:ascii="Arial" w:hAnsi="Arial" w:cs="Arial"/>
          <w:position w:val="-10"/>
        </w:rPr>
        <w:object w:dxaOrig="999" w:dyaOrig="320">
          <v:shape id="_x0000_i1460" type="#_x0000_t75" style="width:50.25pt;height:15.75pt" o:ole="">
            <v:imagedata r:id="rId26" o:title=""/>
          </v:shape>
          <o:OLEObject Type="Embed" ProgID="Equation.3" ShapeID="_x0000_i1460" DrawAspect="Content" ObjectID="_1616949612" r:id="rId27"/>
        </w:object>
      </w:r>
    </w:p>
    <w:tbl>
      <w:tblPr>
        <w:tblStyle w:val="Reetkatablice"/>
        <w:tblW w:w="0" w:type="auto"/>
        <w:tblInd w:w="1440" w:type="dxa"/>
        <w:tblLook w:val="04A0"/>
      </w:tblPr>
      <w:tblGrid>
        <w:gridCol w:w="2616"/>
        <w:gridCol w:w="2616"/>
        <w:gridCol w:w="2616"/>
      </w:tblGrid>
      <w:tr w:rsidR="00347F5A" w:rsidRPr="0036215E" w:rsidTr="00347F5A">
        <w:tc>
          <w:tcPr>
            <w:tcW w:w="2616" w:type="dxa"/>
          </w:tcPr>
          <w:p w:rsidR="00347F5A" w:rsidRPr="009D4E12" w:rsidRDefault="009D4E12" w:rsidP="009D4E12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</w:rPr>
              <w:t xml:space="preserve">lijevo </w:t>
            </w:r>
            <w:r>
              <w:rPr>
                <w:rFonts w:ascii="Arial" w:hAnsi="Arial" w:cs="Arial"/>
              </w:rPr>
              <w:t xml:space="preserve">od </w:t>
            </w:r>
            <w:r w:rsidRPr="0036215E">
              <w:rPr>
                <w:rFonts w:ascii="Arial" w:hAnsi="Arial" w:cs="Arial"/>
              </w:rPr>
              <w:t>x</w:t>
            </w:r>
            <w:r w:rsidRPr="0036215E">
              <w:rPr>
                <w:rFonts w:ascii="Arial" w:hAnsi="Arial" w:cs="Arial"/>
                <w:vertAlign w:val="subscript"/>
              </w:rPr>
              <w:t>0</w:t>
            </w:r>
          </w:p>
        </w:tc>
        <w:tc>
          <w:tcPr>
            <w:tcW w:w="2616" w:type="dxa"/>
          </w:tcPr>
          <w:p w:rsidR="00347F5A" w:rsidRPr="009D4E12" w:rsidRDefault="009D4E12" w:rsidP="009D4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desno</w:t>
            </w:r>
            <w:r w:rsidRPr="0036215E">
              <w:rPr>
                <w:rFonts w:ascii="Arial" w:hAnsi="Arial" w:cs="Arial"/>
              </w:rPr>
              <w:t xml:space="preserve"> od x</w:t>
            </w:r>
            <w:r w:rsidRPr="0036215E">
              <w:rPr>
                <w:rFonts w:ascii="Arial" w:hAnsi="Arial" w:cs="Arial"/>
                <w:vertAlign w:val="subscript"/>
              </w:rPr>
              <w:t>0</w:t>
            </w:r>
          </w:p>
        </w:tc>
        <w:tc>
          <w:tcPr>
            <w:tcW w:w="2616" w:type="dxa"/>
          </w:tcPr>
          <w:p w:rsidR="00347F5A" w:rsidRPr="0036215E" w:rsidRDefault="00347F5A" w:rsidP="00347F5A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</w:rPr>
              <w:t>karakter točke</w:t>
            </w:r>
          </w:p>
        </w:tc>
      </w:tr>
      <w:tr w:rsidR="00347F5A" w:rsidRPr="0036215E" w:rsidTr="00347F5A"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859" w:dyaOrig="320">
                <v:shape id="_x0000_i1414" type="#_x0000_t75" style="width:42.75pt;height:15.75pt" o:ole="">
                  <v:imagedata r:id="rId28" o:title=""/>
                </v:shape>
                <o:OLEObject Type="Embed" ProgID="Equation.3" ShapeID="_x0000_i1414" DrawAspect="Content" ObjectID="_1616949613" r:id="rId29"/>
              </w:object>
            </w:r>
          </w:p>
        </w:tc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859" w:dyaOrig="320">
                <v:shape id="_x0000_i1422" type="#_x0000_t75" style="width:42.75pt;height:15.75pt" o:ole="">
                  <v:imagedata r:id="rId30" o:title=""/>
                </v:shape>
                <o:OLEObject Type="Embed" ProgID="Equation.3" ShapeID="_x0000_i1422" DrawAspect="Content" ObjectID="_1616949614" r:id="rId31"/>
              </w:object>
            </w:r>
          </w:p>
        </w:tc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x</w:t>
            </w:r>
            <w:r>
              <w:rPr>
                <w:rFonts w:ascii="Arial" w:hAnsi="Arial" w:cs="Arial"/>
                <w:vertAlign w:val="subscript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36215E" w:rsidRPr="00BF23ED">
              <w:rPr>
                <w:rFonts w:ascii="Arial" w:hAnsi="Arial" w:cs="Arial"/>
              </w:rPr>
              <w:t>lokalni</w:t>
            </w:r>
            <w:r w:rsidR="0036215E" w:rsidRPr="0036215E">
              <w:rPr>
                <w:rFonts w:ascii="Arial" w:hAnsi="Arial" w:cs="Arial"/>
              </w:rPr>
              <w:t xml:space="preserve"> maksimum</w:t>
            </w:r>
          </w:p>
        </w:tc>
      </w:tr>
      <w:tr w:rsidR="00347F5A" w:rsidRPr="0036215E" w:rsidTr="00347F5A"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859" w:dyaOrig="320">
                <v:shape id="_x0000_i1416" type="#_x0000_t75" style="width:42.75pt;height:15.75pt" o:ole="">
                  <v:imagedata r:id="rId32" o:title=""/>
                </v:shape>
                <o:OLEObject Type="Embed" ProgID="Equation.3" ShapeID="_x0000_i1416" DrawAspect="Content" ObjectID="_1616949615" r:id="rId33"/>
              </w:object>
            </w:r>
          </w:p>
        </w:tc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859" w:dyaOrig="320">
                <v:shape id="_x0000_i1424" type="#_x0000_t75" style="width:42.75pt;height:15.75pt" o:ole="">
                  <v:imagedata r:id="rId34" o:title=""/>
                </v:shape>
                <o:OLEObject Type="Embed" ProgID="Equation.3" ShapeID="_x0000_i1424" DrawAspect="Content" ObjectID="_1616949616" r:id="rId35"/>
              </w:object>
            </w:r>
          </w:p>
        </w:tc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x</w:t>
            </w:r>
            <w:r>
              <w:rPr>
                <w:rFonts w:ascii="Arial" w:hAnsi="Arial" w:cs="Arial"/>
                <w:vertAlign w:val="subscript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36215E" w:rsidRPr="0036215E">
              <w:rPr>
                <w:rFonts w:ascii="Arial" w:hAnsi="Arial" w:cs="Arial"/>
              </w:rPr>
              <w:t>lokalni minimum</w:t>
            </w:r>
          </w:p>
        </w:tc>
      </w:tr>
      <w:tr w:rsidR="00347F5A" w:rsidRPr="0036215E" w:rsidTr="00347F5A"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859" w:dyaOrig="320">
                <v:shape id="_x0000_i1418" type="#_x0000_t75" style="width:42.75pt;height:15.75pt" o:ole="">
                  <v:imagedata r:id="rId36" o:title=""/>
                </v:shape>
                <o:OLEObject Type="Embed" ProgID="Equation.3" ShapeID="_x0000_i1418" DrawAspect="Content" ObjectID="_1616949617" r:id="rId37"/>
              </w:object>
            </w:r>
          </w:p>
        </w:tc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859" w:dyaOrig="320">
                <v:shape id="_x0000_i1426" type="#_x0000_t75" style="width:42.75pt;height:15.75pt" o:ole="">
                  <v:imagedata r:id="rId38" o:title=""/>
                </v:shape>
                <o:OLEObject Type="Embed" ProgID="Equation.3" ShapeID="_x0000_i1426" DrawAspect="Content" ObjectID="_1616949618" r:id="rId39"/>
              </w:object>
            </w:r>
          </w:p>
        </w:tc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x</w:t>
            </w:r>
            <w:r>
              <w:rPr>
                <w:rFonts w:ascii="Arial" w:hAnsi="Arial" w:cs="Arial"/>
                <w:vertAlign w:val="subscript"/>
              </w:rPr>
              <w:t>0</w:t>
            </w:r>
            <w:r w:rsidR="0036215E" w:rsidRPr="003621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nema </w:t>
            </w:r>
            <w:r w:rsidR="0036215E" w:rsidRPr="0036215E">
              <w:rPr>
                <w:rFonts w:ascii="Arial" w:hAnsi="Arial" w:cs="Arial"/>
              </w:rPr>
              <w:t>ekstrem</w:t>
            </w:r>
            <w:r>
              <w:rPr>
                <w:rFonts w:ascii="Arial" w:hAnsi="Arial" w:cs="Arial"/>
              </w:rPr>
              <w:t>a</w:t>
            </w:r>
          </w:p>
        </w:tc>
      </w:tr>
      <w:tr w:rsidR="00347F5A" w:rsidRPr="0036215E" w:rsidTr="00347F5A"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859" w:dyaOrig="320">
                <v:shape id="_x0000_i1420" type="#_x0000_t75" style="width:42.75pt;height:15.75pt" o:ole="">
                  <v:imagedata r:id="rId40" o:title=""/>
                </v:shape>
                <o:OLEObject Type="Embed" ProgID="Equation.3" ShapeID="_x0000_i1420" DrawAspect="Content" ObjectID="_1616949619" r:id="rId41"/>
              </w:object>
            </w:r>
          </w:p>
        </w:tc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859" w:dyaOrig="320">
                <v:shape id="_x0000_i1428" type="#_x0000_t75" style="width:42.75pt;height:15.75pt" o:ole="">
                  <v:imagedata r:id="rId42" o:title=""/>
                </v:shape>
                <o:OLEObject Type="Embed" ProgID="Equation.3" ShapeID="_x0000_i1428" DrawAspect="Content" ObjectID="_1616949620" r:id="rId43"/>
              </w:object>
            </w:r>
          </w:p>
        </w:tc>
        <w:tc>
          <w:tcPr>
            <w:tcW w:w="2616" w:type="dxa"/>
          </w:tcPr>
          <w:p w:rsidR="00347F5A" w:rsidRPr="0036215E" w:rsidRDefault="00BF23ED" w:rsidP="0034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x</w:t>
            </w:r>
            <w:r>
              <w:rPr>
                <w:rFonts w:ascii="Arial" w:hAnsi="Arial" w:cs="Arial"/>
                <w:vertAlign w:val="subscript"/>
              </w:rPr>
              <w:t>0</w:t>
            </w:r>
            <w:r w:rsidRPr="003621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nema </w:t>
            </w:r>
            <w:r w:rsidRPr="0036215E">
              <w:rPr>
                <w:rFonts w:ascii="Arial" w:hAnsi="Arial" w:cs="Arial"/>
              </w:rPr>
              <w:t>ekstrem</w:t>
            </w:r>
            <w:r>
              <w:rPr>
                <w:rFonts w:ascii="Arial" w:hAnsi="Arial" w:cs="Arial"/>
              </w:rPr>
              <w:t>a</w:t>
            </w:r>
          </w:p>
        </w:tc>
      </w:tr>
    </w:tbl>
    <w:p w:rsidR="0036215E" w:rsidRPr="0036215E" w:rsidRDefault="0036215E" w:rsidP="0036215E">
      <w:pPr>
        <w:spacing w:after="0"/>
        <w:ind w:firstLine="360"/>
        <w:rPr>
          <w:rFonts w:ascii="Arial" w:hAnsi="Arial" w:cs="Arial"/>
          <w:b/>
        </w:rPr>
      </w:pPr>
    </w:p>
    <w:p w:rsidR="0036215E" w:rsidRPr="0036215E" w:rsidRDefault="0036215E" w:rsidP="0036215E">
      <w:pPr>
        <w:spacing w:after="0"/>
        <w:ind w:firstLine="36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t>Ispitivanje f'':</w:t>
      </w:r>
    </w:p>
    <w:p w:rsidR="0036215E" w:rsidRPr="0036215E" w:rsidRDefault="0036215E" w:rsidP="0036215E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t>Ekstremi (pomoću f'')</w:t>
      </w:r>
    </w:p>
    <w:p w:rsidR="0036215E" w:rsidRDefault="00EF376C" w:rsidP="0036215E">
      <w:pPr>
        <w:pStyle w:val="Odlomakpopisa"/>
        <w:numPr>
          <w:ilvl w:val="1"/>
          <w:numId w:val="4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x</w:t>
      </w:r>
      <w:r w:rsidRPr="0036215E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stacionarna točka i </w:t>
      </w:r>
      <w:r w:rsidR="00BF23ED" w:rsidRPr="0036215E">
        <w:rPr>
          <w:rFonts w:ascii="Arial" w:hAnsi="Arial" w:cs="Arial"/>
          <w:position w:val="-10"/>
        </w:rPr>
        <w:object w:dxaOrig="1340" w:dyaOrig="320">
          <v:shape id="_x0000_i1430" type="#_x0000_t75" style="width:66.75pt;height:15.75pt" o:ole="">
            <v:imagedata r:id="rId44" o:title=""/>
          </v:shape>
          <o:OLEObject Type="Embed" ProgID="Equation.3" ShapeID="_x0000_i1430" DrawAspect="Content" ObjectID="_1616949621" r:id="rId45"/>
        </w:object>
      </w:r>
      <w:r>
        <w:rPr>
          <w:rFonts w:ascii="Arial" w:hAnsi="Arial" w:cs="Arial"/>
        </w:rPr>
        <w:t xml:space="preserve"> u </w:t>
      </w:r>
      <w:r w:rsidRPr="0036215E">
        <w:rPr>
          <w:rFonts w:ascii="Arial" w:hAnsi="Arial" w:cs="Arial"/>
        </w:rPr>
        <w:t>x</w:t>
      </w:r>
      <w:r w:rsidRPr="0036215E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lokalni minimum</w:t>
      </w:r>
    </w:p>
    <w:p w:rsidR="00EF376C" w:rsidRDefault="00EF376C" w:rsidP="00EF376C">
      <w:pPr>
        <w:pStyle w:val="Odlomakpopisa"/>
        <w:numPr>
          <w:ilvl w:val="1"/>
          <w:numId w:val="4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</w:rPr>
        <w:t>x</w:t>
      </w:r>
      <w:r w:rsidRPr="0036215E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stacionarna točka i </w:t>
      </w:r>
      <w:r w:rsidR="00BF23ED" w:rsidRPr="0036215E">
        <w:rPr>
          <w:rFonts w:ascii="Arial" w:hAnsi="Arial" w:cs="Arial"/>
          <w:position w:val="-10"/>
        </w:rPr>
        <w:object w:dxaOrig="1320" w:dyaOrig="320">
          <v:shape id="_x0000_i1432" type="#_x0000_t75" style="width:66pt;height:15.75pt" o:ole="">
            <v:imagedata r:id="rId46" o:title=""/>
          </v:shape>
          <o:OLEObject Type="Embed" ProgID="Equation.3" ShapeID="_x0000_i1432" DrawAspect="Content" ObjectID="_1616949622" r:id="rId47"/>
        </w:object>
      </w:r>
      <w:r>
        <w:rPr>
          <w:rFonts w:ascii="Arial" w:hAnsi="Arial" w:cs="Arial"/>
        </w:rPr>
        <w:t xml:space="preserve"> u </w:t>
      </w:r>
      <w:r w:rsidRPr="0036215E">
        <w:rPr>
          <w:rFonts w:ascii="Arial" w:hAnsi="Arial" w:cs="Arial"/>
        </w:rPr>
        <w:t>x</w:t>
      </w:r>
      <w:r w:rsidRPr="0036215E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lokalni maksimum</w:t>
      </w:r>
    </w:p>
    <w:p w:rsidR="00EF376C" w:rsidRPr="0036215E" w:rsidRDefault="00EF376C" w:rsidP="00EF376C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Moguće točke pregiba (</w:t>
      </w:r>
      <w:proofErr w:type="spellStart"/>
      <w:r>
        <w:rPr>
          <w:rFonts w:ascii="Arial" w:hAnsi="Arial" w:cs="Arial"/>
          <w:b/>
        </w:rPr>
        <w:t>infleksije</w:t>
      </w:r>
      <w:proofErr w:type="spellEnd"/>
      <w:r>
        <w:rPr>
          <w:rFonts w:ascii="Arial" w:hAnsi="Arial" w:cs="Arial"/>
          <w:b/>
        </w:rPr>
        <w:t>)</w:t>
      </w:r>
    </w:p>
    <w:p w:rsidR="00EF376C" w:rsidRPr="00EF376C" w:rsidRDefault="009D4E12" w:rsidP="00EF376C">
      <w:pPr>
        <w:pStyle w:val="Odlomakpopisa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rješenja jednadžbe </w:t>
      </w:r>
      <w:r w:rsidRPr="009D4E12">
        <w:rPr>
          <w:rFonts w:ascii="Arial" w:hAnsi="Arial" w:cs="Arial"/>
          <w:position w:val="-10"/>
        </w:rPr>
        <w:object w:dxaOrig="920" w:dyaOrig="320">
          <v:shape id="_x0000_i1470" type="#_x0000_t75" style="width:45.75pt;height:15.75pt" o:ole="">
            <v:imagedata r:id="rId48" o:title=""/>
          </v:shape>
          <o:OLEObject Type="Embed" ProgID="Equation.3" ShapeID="_x0000_i1470" DrawAspect="Content" ObjectID="_1616949623" r:id="rId49"/>
        </w:object>
      </w:r>
    </w:p>
    <w:p w:rsidR="0036215E" w:rsidRPr="0036215E" w:rsidRDefault="0036215E" w:rsidP="0036215E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36215E">
        <w:rPr>
          <w:rFonts w:ascii="Arial" w:hAnsi="Arial" w:cs="Arial"/>
          <w:b/>
        </w:rPr>
        <w:lastRenderedPageBreak/>
        <w:t xml:space="preserve">Intervali </w:t>
      </w:r>
      <w:r w:rsidR="00EF376C">
        <w:rPr>
          <w:rFonts w:ascii="Arial" w:hAnsi="Arial" w:cs="Arial"/>
          <w:b/>
        </w:rPr>
        <w:t>konveksnosti / konkavnosti</w:t>
      </w:r>
    </w:p>
    <w:p w:rsidR="0036215E" w:rsidRDefault="00BF23ED" w:rsidP="0036215E">
      <w:pPr>
        <w:pStyle w:val="Odlomakpopisa"/>
        <w:numPr>
          <w:ilvl w:val="1"/>
          <w:numId w:val="4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  <w:position w:val="-10"/>
        </w:rPr>
        <w:object w:dxaOrig="1200" w:dyaOrig="320">
          <v:shape id="_x0000_i1438" type="#_x0000_t75" style="width:60pt;height:15.75pt" o:ole="">
            <v:imagedata r:id="rId50" o:title=""/>
          </v:shape>
          <o:OLEObject Type="Embed" ProgID="Equation.3" ShapeID="_x0000_i1438" DrawAspect="Content" ObjectID="_1616949624" r:id="rId51"/>
        </w:object>
      </w:r>
      <w:r w:rsidR="0036215E" w:rsidRPr="0036215E">
        <w:rPr>
          <w:rFonts w:ascii="Arial" w:hAnsi="Arial" w:cs="Arial"/>
        </w:rPr>
        <w:t xml:space="preserve"> f </w:t>
      </w:r>
      <w:r w:rsidR="00EF376C">
        <w:rPr>
          <w:rFonts w:ascii="Arial" w:hAnsi="Arial" w:cs="Arial"/>
        </w:rPr>
        <w:t>konveksna</w:t>
      </w:r>
      <w:r w:rsidR="0036215E" w:rsidRPr="0036215E">
        <w:rPr>
          <w:rFonts w:ascii="Arial" w:hAnsi="Arial" w:cs="Arial"/>
        </w:rPr>
        <w:t xml:space="preserve"> na intervalu</w:t>
      </w:r>
    </w:p>
    <w:p w:rsidR="0036215E" w:rsidRDefault="00BF23ED" w:rsidP="00EF376C">
      <w:pPr>
        <w:pStyle w:val="Odlomakpopisa"/>
        <w:numPr>
          <w:ilvl w:val="1"/>
          <w:numId w:val="4"/>
        </w:numPr>
        <w:spacing w:after="0"/>
        <w:rPr>
          <w:rFonts w:ascii="Arial" w:hAnsi="Arial" w:cs="Arial"/>
        </w:rPr>
      </w:pPr>
      <w:r w:rsidRPr="0036215E">
        <w:rPr>
          <w:rFonts w:ascii="Arial" w:hAnsi="Arial" w:cs="Arial"/>
          <w:position w:val="-10"/>
        </w:rPr>
        <w:object w:dxaOrig="1200" w:dyaOrig="320">
          <v:shape id="_x0000_i1440" type="#_x0000_t75" style="width:60pt;height:15.75pt" o:ole="">
            <v:imagedata r:id="rId52" o:title=""/>
          </v:shape>
          <o:OLEObject Type="Embed" ProgID="Equation.3" ShapeID="_x0000_i1440" DrawAspect="Content" ObjectID="_1616949625" r:id="rId53"/>
        </w:object>
      </w:r>
      <w:r w:rsidR="00EF376C" w:rsidRPr="0036215E">
        <w:rPr>
          <w:rFonts w:ascii="Arial" w:hAnsi="Arial" w:cs="Arial"/>
        </w:rPr>
        <w:t xml:space="preserve"> f </w:t>
      </w:r>
      <w:r w:rsidR="00EF376C">
        <w:rPr>
          <w:rFonts w:ascii="Arial" w:hAnsi="Arial" w:cs="Arial"/>
        </w:rPr>
        <w:t>konkavna</w:t>
      </w:r>
      <w:r w:rsidR="00EF376C" w:rsidRPr="0036215E">
        <w:rPr>
          <w:rFonts w:ascii="Arial" w:hAnsi="Arial" w:cs="Arial"/>
        </w:rPr>
        <w:t xml:space="preserve"> na intervalu</w:t>
      </w:r>
    </w:p>
    <w:p w:rsidR="00EF376C" w:rsidRDefault="00EF376C" w:rsidP="00EF376C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Točke pregiba (</w:t>
      </w:r>
      <w:proofErr w:type="spellStart"/>
      <w:r>
        <w:rPr>
          <w:rFonts w:ascii="Arial" w:hAnsi="Arial" w:cs="Arial"/>
          <w:b/>
        </w:rPr>
        <w:t>infleksije</w:t>
      </w:r>
      <w:proofErr w:type="spellEnd"/>
      <w:r>
        <w:rPr>
          <w:rFonts w:ascii="Arial" w:hAnsi="Arial" w:cs="Arial"/>
          <w:b/>
        </w:rPr>
        <w:t>)</w:t>
      </w:r>
    </w:p>
    <w:p w:rsidR="009D4E12" w:rsidRPr="009D4E12" w:rsidRDefault="009D4E12" w:rsidP="009D4E12">
      <w:pPr>
        <w:spacing w:after="0"/>
        <w:ind w:left="1080" w:firstLine="336"/>
        <w:rPr>
          <w:rFonts w:ascii="Arial" w:hAnsi="Arial" w:cs="Arial"/>
          <w:b/>
        </w:rPr>
      </w:pPr>
      <w:r w:rsidRPr="009D4E12">
        <w:rPr>
          <w:rFonts w:ascii="Arial" w:hAnsi="Arial" w:cs="Arial"/>
          <w:position w:val="-10"/>
        </w:rPr>
        <w:object w:dxaOrig="1060" w:dyaOrig="320">
          <v:shape id="_x0000_i1456" type="#_x0000_t75" style="width:53.25pt;height:15.75pt" o:ole="">
            <v:imagedata r:id="rId54" o:title=""/>
          </v:shape>
          <o:OLEObject Type="Embed" ProgID="Equation.3" ShapeID="_x0000_i1456" DrawAspect="Content" ObjectID="_1616949626" r:id="rId55"/>
        </w:object>
      </w:r>
    </w:p>
    <w:tbl>
      <w:tblPr>
        <w:tblStyle w:val="Reetkatablice"/>
        <w:tblW w:w="0" w:type="auto"/>
        <w:tblInd w:w="1440" w:type="dxa"/>
        <w:tblLook w:val="04A0"/>
      </w:tblPr>
      <w:tblGrid>
        <w:gridCol w:w="2616"/>
        <w:gridCol w:w="2616"/>
        <w:gridCol w:w="2616"/>
      </w:tblGrid>
      <w:tr w:rsidR="00EF376C" w:rsidRPr="0036215E" w:rsidTr="004D5ABD">
        <w:tc>
          <w:tcPr>
            <w:tcW w:w="2616" w:type="dxa"/>
          </w:tcPr>
          <w:p w:rsidR="00EF376C" w:rsidRPr="009D4E12" w:rsidRDefault="00EF376C" w:rsidP="004D5ABD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</w:rPr>
              <w:t xml:space="preserve">lijevo </w:t>
            </w:r>
            <w:r w:rsidR="009D4E12">
              <w:rPr>
                <w:rFonts w:ascii="Arial" w:hAnsi="Arial" w:cs="Arial"/>
              </w:rPr>
              <w:t xml:space="preserve">od </w:t>
            </w:r>
            <w:r w:rsidRPr="0036215E">
              <w:rPr>
                <w:rFonts w:ascii="Arial" w:hAnsi="Arial" w:cs="Arial"/>
              </w:rPr>
              <w:t>x</w:t>
            </w:r>
            <w:r w:rsidRPr="0036215E">
              <w:rPr>
                <w:rFonts w:ascii="Arial" w:hAnsi="Arial" w:cs="Arial"/>
                <w:vertAlign w:val="subscript"/>
              </w:rPr>
              <w:t>0</w:t>
            </w:r>
          </w:p>
        </w:tc>
        <w:tc>
          <w:tcPr>
            <w:tcW w:w="2616" w:type="dxa"/>
          </w:tcPr>
          <w:p w:rsidR="00EF376C" w:rsidRPr="0036215E" w:rsidRDefault="009D4E12" w:rsidP="009D4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desno</w:t>
            </w:r>
            <w:r w:rsidR="00EF376C" w:rsidRPr="0036215E">
              <w:rPr>
                <w:rFonts w:ascii="Arial" w:hAnsi="Arial" w:cs="Arial"/>
              </w:rPr>
              <w:t xml:space="preserve"> </w:t>
            </w:r>
            <w:r w:rsidRPr="0036215E">
              <w:rPr>
                <w:rFonts w:ascii="Arial" w:hAnsi="Arial" w:cs="Arial"/>
              </w:rPr>
              <w:t>od x</w:t>
            </w:r>
            <w:r w:rsidRPr="0036215E">
              <w:rPr>
                <w:rFonts w:ascii="Arial" w:hAnsi="Arial" w:cs="Arial"/>
                <w:vertAlign w:val="subscript"/>
              </w:rPr>
              <w:t>0</w:t>
            </w:r>
          </w:p>
        </w:tc>
        <w:tc>
          <w:tcPr>
            <w:tcW w:w="2616" w:type="dxa"/>
          </w:tcPr>
          <w:p w:rsidR="00EF376C" w:rsidRPr="0036215E" w:rsidRDefault="00EF376C" w:rsidP="004D5ABD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</w:rPr>
              <w:t>karakter točke</w:t>
            </w:r>
          </w:p>
        </w:tc>
      </w:tr>
      <w:tr w:rsidR="00EF376C" w:rsidRPr="0036215E" w:rsidTr="004D5ABD">
        <w:tc>
          <w:tcPr>
            <w:tcW w:w="2616" w:type="dxa"/>
          </w:tcPr>
          <w:p w:rsidR="00EF376C" w:rsidRPr="0036215E" w:rsidRDefault="00BF23ED" w:rsidP="004D5ABD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920" w:dyaOrig="320">
                <v:shape id="_x0000_i1442" type="#_x0000_t75" style="width:45.75pt;height:15.75pt" o:ole="">
                  <v:imagedata r:id="rId56" o:title=""/>
                </v:shape>
                <o:OLEObject Type="Embed" ProgID="Equation.3" ShapeID="_x0000_i1442" DrawAspect="Content" ObjectID="_1616949627" r:id="rId57"/>
              </w:object>
            </w:r>
          </w:p>
        </w:tc>
        <w:tc>
          <w:tcPr>
            <w:tcW w:w="2616" w:type="dxa"/>
          </w:tcPr>
          <w:p w:rsidR="00EF376C" w:rsidRPr="0036215E" w:rsidRDefault="00BF23ED" w:rsidP="004D5ABD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920" w:dyaOrig="320">
                <v:shape id="_x0000_i1446" type="#_x0000_t75" style="width:45.75pt;height:15.75pt" o:ole="">
                  <v:imagedata r:id="rId58" o:title=""/>
                </v:shape>
                <o:OLEObject Type="Embed" ProgID="Equation.3" ShapeID="_x0000_i1446" DrawAspect="Content" ObjectID="_1616949628" r:id="rId59"/>
              </w:object>
            </w:r>
          </w:p>
        </w:tc>
        <w:tc>
          <w:tcPr>
            <w:tcW w:w="2616" w:type="dxa"/>
          </w:tcPr>
          <w:p w:rsidR="00EF376C" w:rsidRPr="0036215E" w:rsidRDefault="00BF23ED" w:rsidP="004D5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r w:rsidRPr="0036215E">
              <w:rPr>
                <w:rFonts w:ascii="Arial" w:hAnsi="Arial" w:cs="Arial"/>
              </w:rPr>
              <w:t>x</w:t>
            </w:r>
            <w:r w:rsidRPr="0036215E">
              <w:rPr>
                <w:rFonts w:ascii="Arial" w:hAnsi="Arial" w:cs="Arial"/>
                <w:vertAlign w:val="subscript"/>
              </w:rPr>
              <w:t>0</w:t>
            </w:r>
            <w:r>
              <w:rPr>
                <w:rFonts w:ascii="Arial" w:hAnsi="Arial" w:cs="Arial"/>
              </w:rPr>
              <w:t xml:space="preserve"> točka pregiba</w:t>
            </w:r>
          </w:p>
        </w:tc>
      </w:tr>
      <w:tr w:rsidR="00EF376C" w:rsidRPr="0036215E" w:rsidTr="004D5ABD">
        <w:tc>
          <w:tcPr>
            <w:tcW w:w="2616" w:type="dxa"/>
          </w:tcPr>
          <w:p w:rsidR="00EF376C" w:rsidRPr="0036215E" w:rsidRDefault="00BF23ED" w:rsidP="004D5ABD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920" w:dyaOrig="320">
                <v:shape id="_x0000_i1444" type="#_x0000_t75" style="width:45.75pt;height:15.75pt" o:ole="">
                  <v:imagedata r:id="rId60" o:title=""/>
                </v:shape>
                <o:OLEObject Type="Embed" ProgID="Equation.3" ShapeID="_x0000_i1444" DrawAspect="Content" ObjectID="_1616949629" r:id="rId61"/>
              </w:object>
            </w:r>
          </w:p>
        </w:tc>
        <w:tc>
          <w:tcPr>
            <w:tcW w:w="2616" w:type="dxa"/>
          </w:tcPr>
          <w:p w:rsidR="00EF376C" w:rsidRPr="0036215E" w:rsidRDefault="00BF23ED" w:rsidP="004D5ABD">
            <w:pPr>
              <w:rPr>
                <w:rFonts w:ascii="Arial" w:hAnsi="Arial" w:cs="Arial"/>
              </w:rPr>
            </w:pPr>
            <w:r w:rsidRPr="0036215E">
              <w:rPr>
                <w:rFonts w:ascii="Arial" w:hAnsi="Arial" w:cs="Arial"/>
                <w:position w:val="-10"/>
              </w:rPr>
              <w:object w:dxaOrig="920" w:dyaOrig="320">
                <v:shape id="_x0000_i1448" type="#_x0000_t75" style="width:45.75pt;height:15.75pt" o:ole="">
                  <v:imagedata r:id="rId62" o:title=""/>
                </v:shape>
                <o:OLEObject Type="Embed" ProgID="Equation.3" ShapeID="_x0000_i1448" DrawAspect="Content" ObjectID="_1616949630" r:id="rId63"/>
              </w:object>
            </w:r>
          </w:p>
        </w:tc>
        <w:tc>
          <w:tcPr>
            <w:tcW w:w="2616" w:type="dxa"/>
          </w:tcPr>
          <w:p w:rsidR="00EF376C" w:rsidRPr="0036215E" w:rsidRDefault="00BF23ED" w:rsidP="004D5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r w:rsidRPr="0036215E">
              <w:rPr>
                <w:rFonts w:ascii="Arial" w:hAnsi="Arial" w:cs="Arial"/>
              </w:rPr>
              <w:t>x</w:t>
            </w:r>
            <w:r w:rsidRPr="0036215E">
              <w:rPr>
                <w:rFonts w:ascii="Arial" w:hAnsi="Arial" w:cs="Arial"/>
                <w:vertAlign w:val="subscript"/>
              </w:rPr>
              <w:t>0</w:t>
            </w:r>
            <w:r>
              <w:rPr>
                <w:rFonts w:ascii="Arial" w:hAnsi="Arial" w:cs="Arial"/>
              </w:rPr>
              <w:t xml:space="preserve"> točka pregiba</w:t>
            </w:r>
          </w:p>
        </w:tc>
      </w:tr>
    </w:tbl>
    <w:p w:rsidR="009C75C6" w:rsidRDefault="009C75C6" w:rsidP="00EF376C">
      <w:pPr>
        <w:spacing w:after="0"/>
        <w:rPr>
          <w:rFonts w:ascii="Arial" w:hAnsi="Arial" w:cs="Arial"/>
        </w:rPr>
      </w:pPr>
    </w:p>
    <w:p w:rsidR="009C75C6" w:rsidRDefault="009C75C6" w:rsidP="00EF376C">
      <w:pPr>
        <w:spacing w:after="0"/>
        <w:rPr>
          <w:rFonts w:ascii="Arial" w:hAnsi="Arial" w:cs="Arial"/>
        </w:rPr>
      </w:pPr>
    </w:p>
    <w:p w:rsidR="009C75C6" w:rsidRPr="009C75C6" w:rsidRDefault="00B33E9D" w:rsidP="009C75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Napomene za racionalnu funkciju</w:t>
      </w:r>
    </w:p>
    <w:p w:rsidR="009C75C6" w:rsidRDefault="009C75C6" w:rsidP="00EF376C">
      <w:pPr>
        <w:spacing w:after="0"/>
        <w:rPr>
          <w:rFonts w:ascii="Arial" w:hAnsi="Arial" w:cs="Arial"/>
        </w:rPr>
      </w:pPr>
    </w:p>
    <w:p w:rsidR="009C75C6" w:rsidRDefault="009C75C6" w:rsidP="009C75C6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racionalna funkcija ima vertikalne </w:t>
      </w:r>
      <w:proofErr w:type="spellStart"/>
      <w:r>
        <w:rPr>
          <w:rFonts w:ascii="Arial" w:hAnsi="Arial" w:cs="Arial"/>
        </w:rPr>
        <w:t>asimptote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nultočkama</w:t>
      </w:r>
      <w:proofErr w:type="spellEnd"/>
      <w:r>
        <w:rPr>
          <w:rFonts w:ascii="Arial" w:hAnsi="Arial" w:cs="Arial"/>
        </w:rPr>
        <w:t xml:space="preserve"> nazivnika</w:t>
      </w:r>
    </w:p>
    <w:p w:rsidR="009C75C6" w:rsidRDefault="009C75C6" w:rsidP="009C75C6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racionalna funkcija ima horizontalnu </w:t>
      </w:r>
      <w:proofErr w:type="spellStart"/>
      <w:r>
        <w:rPr>
          <w:rFonts w:ascii="Arial" w:hAnsi="Arial" w:cs="Arial"/>
        </w:rPr>
        <w:t>asimptotu</w:t>
      </w:r>
      <w:proofErr w:type="spellEnd"/>
      <w:r>
        <w:rPr>
          <w:rFonts w:ascii="Arial" w:hAnsi="Arial" w:cs="Arial"/>
        </w:rPr>
        <w:t xml:space="preserve"> (istovremeno lijevu i desnu) </w:t>
      </w:r>
      <w:proofErr w:type="spellStart"/>
      <w:r>
        <w:rPr>
          <w:rFonts w:ascii="Arial" w:hAnsi="Arial" w:cs="Arial"/>
        </w:rPr>
        <w:t>akko</w:t>
      </w:r>
      <w:proofErr w:type="spellEnd"/>
      <w:r>
        <w:rPr>
          <w:rFonts w:ascii="Arial" w:hAnsi="Arial" w:cs="Arial"/>
        </w:rPr>
        <w:t xml:space="preserve"> je stupanj brojnika manji ili jednak stupnju nazivnika</w:t>
      </w:r>
    </w:p>
    <w:p w:rsidR="009C75C6" w:rsidRDefault="009C75C6" w:rsidP="009C75C6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racionalna funkcija ima kosu </w:t>
      </w:r>
      <w:proofErr w:type="spellStart"/>
      <w:r>
        <w:rPr>
          <w:rFonts w:ascii="Arial" w:hAnsi="Arial" w:cs="Arial"/>
        </w:rPr>
        <w:t>asimptotu</w:t>
      </w:r>
      <w:proofErr w:type="spellEnd"/>
      <w:r>
        <w:rPr>
          <w:rFonts w:ascii="Arial" w:hAnsi="Arial" w:cs="Arial"/>
        </w:rPr>
        <w:t xml:space="preserve"> (istovremeno lijevu i desnu) </w:t>
      </w:r>
      <w:proofErr w:type="spellStart"/>
      <w:r>
        <w:rPr>
          <w:rFonts w:ascii="Arial" w:hAnsi="Arial" w:cs="Arial"/>
        </w:rPr>
        <w:t>akko</w:t>
      </w:r>
      <w:proofErr w:type="spellEnd"/>
      <w:r>
        <w:rPr>
          <w:rFonts w:ascii="Arial" w:hAnsi="Arial" w:cs="Arial"/>
        </w:rPr>
        <w:t xml:space="preserve"> je stupanj brojnika za jedan veći od stupnja nazivnika</w:t>
      </w:r>
    </w:p>
    <w:p w:rsidR="00B33E9D" w:rsidRDefault="00B33E9D" w:rsidP="009C75C6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ekstreme racionalne funkcije tražimo pomoću f', jer f'' može biti komplicirana</w:t>
      </w:r>
    </w:p>
    <w:p w:rsidR="001D502C" w:rsidRPr="00CB4CBD" w:rsidRDefault="001D502C" w:rsidP="00CB4CBD">
      <w:pPr>
        <w:spacing w:after="0"/>
        <w:ind w:left="360"/>
        <w:rPr>
          <w:rFonts w:ascii="Arial" w:hAnsi="Arial" w:cs="Arial"/>
        </w:rPr>
      </w:pPr>
    </w:p>
    <w:sectPr w:rsidR="001D502C" w:rsidRPr="00CB4CBD" w:rsidSect="00163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57022"/>
    <w:multiLevelType w:val="hybridMultilevel"/>
    <w:tmpl w:val="35044B10"/>
    <w:lvl w:ilvl="0" w:tplc="348C6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21D06"/>
    <w:multiLevelType w:val="hybridMultilevel"/>
    <w:tmpl w:val="35044B10"/>
    <w:lvl w:ilvl="0" w:tplc="348C6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835AF"/>
    <w:multiLevelType w:val="hybridMultilevel"/>
    <w:tmpl w:val="8F0EA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7436B"/>
    <w:multiLevelType w:val="hybridMultilevel"/>
    <w:tmpl w:val="64BAB9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750A8"/>
    <w:multiLevelType w:val="hybridMultilevel"/>
    <w:tmpl w:val="35044B10"/>
    <w:lvl w:ilvl="0" w:tplc="348C6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CBD"/>
    <w:rsid w:val="00163330"/>
    <w:rsid w:val="001D502C"/>
    <w:rsid w:val="00347F5A"/>
    <w:rsid w:val="0036215E"/>
    <w:rsid w:val="00497CBD"/>
    <w:rsid w:val="008A05D8"/>
    <w:rsid w:val="00987733"/>
    <w:rsid w:val="009C6E83"/>
    <w:rsid w:val="009C75C6"/>
    <w:rsid w:val="009D4E12"/>
    <w:rsid w:val="00AF1B52"/>
    <w:rsid w:val="00B33E9D"/>
    <w:rsid w:val="00BF23ED"/>
    <w:rsid w:val="00C432A3"/>
    <w:rsid w:val="00CB4CBD"/>
    <w:rsid w:val="00EF376C"/>
    <w:rsid w:val="00FC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7CBD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9C6E83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73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347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A14E-6CA7-4300-9563-8E9FC514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Učionica15</dc:creator>
  <cp:keywords/>
  <dc:description/>
  <cp:lastModifiedBy>Windows korisnik</cp:lastModifiedBy>
  <cp:revision>12</cp:revision>
  <dcterms:created xsi:type="dcterms:W3CDTF">2019-04-16T09:50:00Z</dcterms:created>
  <dcterms:modified xsi:type="dcterms:W3CDTF">2019-04-16T17:48:00Z</dcterms:modified>
</cp:coreProperties>
</file>